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ABEF" w14:textId="6A71F842" w:rsidR="00B56042" w:rsidRDefault="00B56042" w:rsidP="00DD07C9">
      <w:r>
        <w:rPr>
          <w:noProof/>
        </w:rPr>
        <w:drawing>
          <wp:anchor distT="0" distB="0" distL="114300" distR="114300" simplePos="0" relativeHeight="251658240" behindDoc="0" locked="0" layoutInCell="1" allowOverlap="1" wp14:anchorId="314DFF07" wp14:editId="48937BDC">
            <wp:simplePos x="0" y="0"/>
            <wp:positionH relativeFrom="margin">
              <wp:align>center</wp:align>
            </wp:positionH>
            <wp:positionV relativeFrom="margin">
              <wp:align>top</wp:align>
            </wp:positionV>
            <wp:extent cx="4053840" cy="1013460"/>
            <wp:effectExtent l="0" t="0" r="3810" b="0"/>
            <wp:wrapSquare wrapText="bothSides"/>
            <wp:docPr id="2821265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6504"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3840" cy="1013460"/>
                    </a:xfrm>
                    <a:prstGeom prst="rect">
                      <a:avLst/>
                    </a:prstGeom>
                  </pic:spPr>
                </pic:pic>
              </a:graphicData>
            </a:graphic>
          </wp:anchor>
        </w:drawing>
      </w:r>
    </w:p>
    <w:p w14:paraId="4359DB3F" w14:textId="77777777" w:rsidR="003640F4" w:rsidRDefault="003640F4" w:rsidP="00B56042">
      <w:pPr>
        <w:jc w:val="center"/>
        <w:rPr>
          <w:b/>
          <w:bCs/>
        </w:rPr>
      </w:pPr>
    </w:p>
    <w:p w14:paraId="5E5CC789" w14:textId="77777777" w:rsidR="003640F4" w:rsidRDefault="003640F4" w:rsidP="00B56042">
      <w:pPr>
        <w:jc w:val="center"/>
        <w:rPr>
          <w:b/>
          <w:bCs/>
        </w:rPr>
      </w:pPr>
    </w:p>
    <w:p w14:paraId="79C9AA34" w14:textId="77777777" w:rsidR="003640F4" w:rsidRDefault="003640F4" w:rsidP="00B56042">
      <w:pPr>
        <w:jc w:val="center"/>
        <w:rPr>
          <w:b/>
          <w:bCs/>
        </w:rPr>
      </w:pPr>
    </w:p>
    <w:p w14:paraId="51D29B8C" w14:textId="285FAF02" w:rsidR="00B56042" w:rsidRPr="003640F4" w:rsidRDefault="00B56042" w:rsidP="00B56042">
      <w:pPr>
        <w:jc w:val="center"/>
        <w:rPr>
          <w:b/>
          <w:bCs/>
          <w:sz w:val="28"/>
          <w:szCs w:val="28"/>
        </w:rPr>
      </w:pPr>
      <w:r w:rsidRPr="003640F4">
        <w:rPr>
          <w:b/>
          <w:bCs/>
          <w:sz w:val="28"/>
          <w:szCs w:val="28"/>
        </w:rPr>
        <w:t>Sample Press Release - 2025</w:t>
      </w:r>
    </w:p>
    <w:p w14:paraId="25EB625C" w14:textId="77777777" w:rsidR="00B56042" w:rsidRDefault="00B56042" w:rsidP="00DD07C9"/>
    <w:p w14:paraId="2ED118B9" w14:textId="09C000CD" w:rsidR="00DD07C9" w:rsidRPr="00DD07C9" w:rsidRDefault="00DD07C9" w:rsidP="00DD07C9">
      <w:r>
        <w:t>C</w:t>
      </w:r>
      <w:r w:rsidR="179F04B3">
        <w:t>ROP</w:t>
      </w:r>
      <w:r>
        <w:t xml:space="preserve"> Hunger Walk Press Release — Government Cuts Edition</w:t>
      </w:r>
    </w:p>
    <w:p w14:paraId="26AE47E7" w14:textId="77777777" w:rsidR="00DD07C9" w:rsidRPr="00DD07C9" w:rsidRDefault="00DD07C9" w:rsidP="00DD07C9">
      <w:pPr>
        <w:rPr>
          <w:b/>
          <w:bCs/>
        </w:rPr>
      </w:pPr>
      <w:r w:rsidRPr="00DD07C9">
        <w:rPr>
          <w:b/>
          <w:bCs/>
        </w:rPr>
        <w:t>NEWS RELEASE</w:t>
      </w:r>
    </w:p>
    <w:p w14:paraId="07092277" w14:textId="77777777" w:rsidR="00DD07C9" w:rsidRPr="00DD07C9" w:rsidRDefault="00DD07C9" w:rsidP="00DD07C9">
      <w:r w:rsidRPr="00DD07C9">
        <w:rPr>
          <w:b/>
          <w:bCs/>
        </w:rPr>
        <w:t>Contact:</w:t>
      </w:r>
      <w:r w:rsidRPr="00DD07C9">
        <w:t xml:space="preserve"> </w:t>
      </w:r>
      <w:r w:rsidRPr="00B56042">
        <w:rPr>
          <w:highlight w:val="yellow"/>
        </w:rPr>
        <w:t>[Name], [Role/Organization]</w:t>
      </w:r>
      <w:r w:rsidRPr="00DD07C9">
        <w:br/>
      </w:r>
      <w:r w:rsidRPr="00B56042">
        <w:rPr>
          <w:highlight w:val="yellow"/>
        </w:rPr>
        <w:t>[Phone]</w:t>
      </w:r>
      <w:r w:rsidRPr="00DD07C9">
        <w:t xml:space="preserve"> | </w:t>
      </w:r>
      <w:r w:rsidRPr="00B56042">
        <w:rPr>
          <w:highlight w:val="yellow"/>
        </w:rPr>
        <w:t>[Email]</w:t>
      </w:r>
    </w:p>
    <w:p w14:paraId="047BF5E4" w14:textId="77777777" w:rsidR="00DD07C9" w:rsidRPr="00DD07C9" w:rsidRDefault="00DD07C9" w:rsidP="00DD07C9">
      <w:r w:rsidRPr="00DD07C9">
        <w:rPr>
          <w:b/>
          <w:bCs/>
        </w:rPr>
        <w:t>FOR IMMEDIATE RELEASE</w:t>
      </w:r>
    </w:p>
    <w:p w14:paraId="2294EA52" w14:textId="77777777" w:rsidR="00DD07C9" w:rsidRPr="00DD07C9" w:rsidRDefault="00DD07C9" w:rsidP="00DD07C9">
      <w:pPr>
        <w:rPr>
          <w:b/>
          <w:bCs/>
        </w:rPr>
      </w:pPr>
      <w:r w:rsidRPr="00DD07C9">
        <w:rPr>
          <w:b/>
          <w:bCs/>
        </w:rPr>
        <w:t>[</w:t>
      </w:r>
      <w:r w:rsidRPr="004A508B">
        <w:rPr>
          <w:b/>
          <w:bCs/>
          <w:highlight w:val="yellow"/>
        </w:rPr>
        <w:t>CITY</w:t>
      </w:r>
      <w:r w:rsidRPr="00DD07C9">
        <w:rPr>
          <w:b/>
          <w:bCs/>
        </w:rPr>
        <w:t>] CROP Hunger Walk Steps Up as Government Cuts Fuel Hunger at Home and Abroad</w:t>
      </w:r>
    </w:p>
    <w:p w14:paraId="45EE11FF" w14:textId="77777777" w:rsidR="00DD07C9" w:rsidRPr="00DD07C9" w:rsidRDefault="00DD07C9" w:rsidP="00DD07C9">
      <w:r w:rsidRPr="00DD07C9">
        <w:rPr>
          <w:b/>
          <w:bCs/>
        </w:rPr>
        <w:t>Local interfaith event mobilizes to keep food on tables and sustain global lifelines amid deep cuts to SNAP/Medicaid and foreign assistance.</w:t>
      </w:r>
    </w:p>
    <w:p w14:paraId="5935450B" w14:textId="55016AA8" w:rsidR="00DD07C9" w:rsidRPr="00DD07C9" w:rsidRDefault="00DD07C9" w:rsidP="00DD07C9">
      <w:r w:rsidRPr="00B56042">
        <w:rPr>
          <w:b/>
          <w:bCs/>
          <w:highlight w:val="yellow"/>
        </w:rPr>
        <w:t>[CITY, STATE</w:t>
      </w:r>
      <w:r w:rsidRPr="5E259128">
        <w:rPr>
          <w:b/>
          <w:bCs/>
        </w:rPr>
        <w:t xml:space="preserve">] </w:t>
      </w:r>
      <w:r w:rsidR="695B3F1F" w:rsidRPr="5E259128">
        <w:rPr>
          <w:b/>
          <w:bCs/>
        </w:rPr>
        <w:t>-</w:t>
      </w:r>
      <w:r w:rsidRPr="5E259128">
        <w:rPr>
          <w:b/>
          <w:bCs/>
        </w:rPr>
        <w:t xml:space="preserve"> [</w:t>
      </w:r>
      <w:r w:rsidRPr="00B56042">
        <w:rPr>
          <w:b/>
          <w:bCs/>
          <w:highlight w:val="yellow"/>
        </w:rPr>
        <w:t>MONTH DAY, YEAR</w:t>
      </w:r>
      <w:r w:rsidRPr="5E259128">
        <w:rPr>
          <w:b/>
          <w:bCs/>
        </w:rPr>
        <w:t>]</w:t>
      </w:r>
      <w:r>
        <w:t xml:space="preserve"> </w:t>
      </w:r>
      <w:r w:rsidR="3FD078B8">
        <w:t>-</w:t>
      </w:r>
      <w:r>
        <w:t xml:space="preserve"> The </w:t>
      </w:r>
      <w:r w:rsidRPr="5E259128">
        <w:rPr>
          <w:b/>
          <w:bCs/>
        </w:rPr>
        <w:t>[</w:t>
      </w:r>
      <w:r w:rsidRPr="00B56042">
        <w:rPr>
          <w:b/>
          <w:bCs/>
          <w:highlight w:val="yellow"/>
        </w:rPr>
        <w:t>Name of Walk/Community</w:t>
      </w:r>
      <w:r w:rsidRPr="5E259128">
        <w:rPr>
          <w:b/>
          <w:bCs/>
        </w:rPr>
        <w:t>] CROP Hunger Walk</w:t>
      </w:r>
      <w:r>
        <w:t xml:space="preserve"> will take place on </w:t>
      </w:r>
      <w:r w:rsidRPr="5E259128">
        <w:rPr>
          <w:b/>
          <w:bCs/>
        </w:rPr>
        <w:t>[</w:t>
      </w:r>
      <w:r w:rsidRPr="00B56042">
        <w:rPr>
          <w:b/>
          <w:bCs/>
          <w:highlight w:val="yellow"/>
        </w:rPr>
        <w:t>DATE</w:t>
      </w:r>
      <w:r w:rsidRPr="5E259128">
        <w:rPr>
          <w:b/>
          <w:bCs/>
        </w:rPr>
        <w:t>]</w:t>
      </w:r>
      <w:r>
        <w:t xml:space="preserve"> to help neighbors facing hunger </w:t>
      </w:r>
      <w:r w:rsidRPr="5E259128">
        <w:rPr>
          <w:b/>
          <w:bCs/>
        </w:rPr>
        <w:t>around the block and around the world</w:t>
      </w:r>
      <w:r>
        <w:t xml:space="preserve">. With recent cuts to federal nutrition, healthcare, and humanitarian aid programs, organizers say this year’s Walk is </w:t>
      </w:r>
      <w:r w:rsidRPr="5E259128">
        <w:rPr>
          <w:b/>
          <w:bCs/>
        </w:rPr>
        <w:t>more urgent than ever</w:t>
      </w:r>
      <w:r>
        <w:t xml:space="preserve">. The planning team has set a goal </w:t>
      </w:r>
      <w:proofErr w:type="gramStart"/>
      <w:r>
        <w:t xml:space="preserve">of </w:t>
      </w:r>
      <w:r w:rsidRPr="5E259128">
        <w:rPr>
          <w:b/>
          <w:bCs/>
        </w:rPr>
        <w:t>[</w:t>
      </w:r>
      <w:r w:rsidRPr="00B56042">
        <w:rPr>
          <w:b/>
          <w:bCs/>
          <w:highlight w:val="yellow"/>
        </w:rPr>
        <w:t>#</w:t>
      </w:r>
      <w:proofErr w:type="gramEnd"/>
      <w:r w:rsidRPr="00B56042">
        <w:rPr>
          <w:b/>
          <w:bCs/>
          <w:highlight w:val="yellow"/>
        </w:rPr>
        <w:t>]</w:t>
      </w:r>
      <w:r w:rsidRPr="5E259128">
        <w:rPr>
          <w:b/>
          <w:bCs/>
        </w:rPr>
        <w:t xml:space="preserve"> Walkers</w:t>
      </w:r>
      <w:r>
        <w:t xml:space="preserve"> and </w:t>
      </w:r>
      <w:r w:rsidRPr="5E259128">
        <w:rPr>
          <w:b/>
          <w:bCs/>
        </w:rPr>
        <w:t>$[</w:t>
      </w:r>
      <w:r w:rsidRPr="00B56042">
        <w:rPr>
          <w:b/>
          <w:bCs/>
          <w:highlight w:val="yellow"/>
        </w:rPr>
        <w:t>amount</w:t>
      </w:r>
      <w:r w:rsidRPr="5E259128">
        <w:rPr>
          <w:b/>
          <w:bCs/>
        </w:rPr>
        <w:t>]</w:t>
      </w:r>
      <w:r>
        <w:t xml:space="preserve"> raised. A portion of funds will support </w:t>
      </w:r>
      <w:r w:rsidRPr="5E259128">
        <w:rPr>
          <w:b/>
          <w:bCs/>
        </w:rPr>
        <w:t>[</w:t>
      </w:r>
      <w:r w:rsidRPr="00B56042">
        <w:rPr>
          <w:b/>
          <w:bCs/>
          <w:highlight w:val="yellow"/>
        </w:rPr>
        <w:t>Local Agency/Agencies</w:t>
      </w:r>
      <w:r w:rsidRPr="5E259128">
        <w:rPr>
          <w:b/>
          <w:bCs/>
        </w:rPr>
        <w:t>]</w:t>
      </w:r>
      <w:r>
        <w:t xml:space="preserve"> here in </w:t>
      </w:r>
      <w:r w:rsidRPr="5E259128">
        <w:rPr>
          <w:b/>
          <w:bCs/>
        </w:rPr>
        <w:t>[</w:t>
      </w:r>
      <w:r w:rsidRPr="00B56042">
        <w:rPr>
          <w:b/>
          <w:bCs/>
          <w:highlight w:val="yellow"/>
        </w:rPr>
        <w:t>Community</w:t>
      </w:r>
      <w:r w:rsidRPr="5E259128">
        <w:rPr>
          <w:b/>
          <w:bCs/>
        </w:rPr>
        <w:t>]</w:t>
      </w:r>
      <w:r>
        <w:t xml:space="preserve">, with the balance </w:t>
      </w:r>
      <w:r w:rsidR="68ED3C9F">
        <w:t xml:space="preserve">supporting </w:t>
      </w:r>
      <w:r w:rsidRPr="5E259128">
        <w:rPr>
          <w:b/>
          <w:bCs/>
        </w:rPr>
        <w:t>CWS (Church World Service)</w:t>
      </w:r>
      <w:r>
        <w:t xml:space="preserve"> programs worldwide.</w:t>
      </w:r>
    </w:p>
    <w:p w14:paraId="6BA695EE" w14:textId="45E731AA" w:rsidR="00DD07C9" w:rsidRPr="00DD07C9" w:rsidRDefault="00DD07C9" w:rsidP="66E535A8">
      <w:pPr>
        <w:rPr>
          <w:b/>
          <w:bCs/>
        </w:rPr>
      </w:pPr>
      <w:r>
        <w:t>“Because of all the government cuts, we appreciate any support to help with the purchase of food for the weekly free dinners ACT provides. The attendance at our weekly take-out dinners proves how great the need is. Since 2023 the attendance at the weekly meals has increased by more than 30%.”</w:t>
      </w:r>
      <w:r>
        <w:br/>
      </w:r>
      <w:r w:rsidR="31F86D38">
        <w:t>-</w:t>
      </w:r>
      <w:r>
        <w:t xml:space="preserve"> </w:t>
      </w:r>
      <w:r w:rsidRPr="66E535A8">
        <w:rPr>
          <w:b/>
          <w:bCs/>
        </w:rPr>
        <w:t>Allied Christians of Tioga</w:t>
      </w:r>
      <w:r w:rsidR="3F0C8590" w:rsidRPr="66E535A8">
        <w:rPr>
          <w:b/>
          <w:bCs/>
        </w:rPr>
        <w:t xml:space="preserve"> (ACT)</w:t>
      </w:r>
    </w:p>
    <w:p w14:paraId="70D2AA9E" w14:textId="1BCEF30A" w:rsidR="00DD07C9" w:rsidRPr="00DD07C9" w:rsidRDefault="00DD07C9" w:rsidP="00DD07C9">
      <w:r>
        <w:t>Across the United States, reductions to key safety</w:t>
      </w:r>
      <w:r w:rsidR="5725729F">
        <w:t xml:space="preserve"> </w:t>
      </w:r>
      <w:r>
        <w:t xml:space="preserve">net programs </w:t>
      </w:r>
      <w:r w:rsidR="5C618638">
        <w:t>-</w:t>
      </w:r>
      <w:r>
        <w:t xml:space="preserve"> including SNAP (food stamps), Medicaid, and the Child Tax Credit </w:t>
      </w:r>
      <w:r w:rsidR="5F450555">
        <w:t>-</w:t>
      </w:r>
      <w:r>
        <w:t xml:space="preserve"> are pushing more families to seek help from community food programs. At the same time, the withdrawal of U.S. foreign assistance has shuttered lifesaving services abroad, leaving organizations like CWS to keep vital food, health, and shelter programs running in refugee and crisis</w:t>
      </w:r>
      <w:r w:rsidR="4FA89920">
        <w:t>-</w:t>
      </w:r>
      <w:r>
        <w:t>affected communities.</w:t>
      </w:r>
    </w:p>
    <w:p w14:paraId="5CE8639C" w14:textId="77777777" w:rsidR="00DD07C9" w:rsidRPr="00DD07C9" w:rsidRDefault="00DD07C9" w:rsidP="00DD07C9">
      <w:r w:rsidRPr="00DD07C9">
        <w:t>“The abrupt halt of the U.S. Agency for International Development (USAID) and the freezing of foreign assistance will have dire consequences for many of the communities where CWS is at work,” said Jon Skogen, National Community Event Manager at CWS. “These policies will leave a vacuum in critical services. In some locations, CWS will be the only organization providing humanitarian assistance. The annual CROP Hunger Walks raise significant funds which are a critical foundation for all the work at CWS.”</w:t>
      </w:r>
    </w:p>
    <w:p w14:paraId="5A424D62" w14:textId="77777777" w:rsidR="00DD07C9" w:rsidRPr="00DD07C9" w:rsidRDefault="00DD07C9" w:rsidP="00DD07C9">
      <w:r w:rsidRPr="00DD07C9">
        <w:rPr>
          <w:b/>
          <w:bCs/>
        </w:rPr>
        <w:lastRenderedPageBreak/>
        <w:t>What the CROP Hunger Walk makes possible</w:t>
      </w:r>
    </w:p>
    <w:p w14:paraId="3C9F9027" w14:textId="77777777" w:rsidR="00DD07C9" w:rsidRPr="00DD07C9" w:rsidRDefault="00DD07C9" w:rsidP="00DD07C9">
      <w:pPr>
        <w:numPr>
          <w:ilvl w:val="0"/>
          <w:numId w:val="1"/>
        </w:numPr>
      </w:pPr>
      <w:r w:rsidRPr="00DD07C9">
        <w:rPr>
          <w:b/>
          <w:bCs/>
        </w:rPr>
        <w:t>Here at home:</w:t>
      </w:r>
      <w:r w:rsidRPr="00DD07C9">
        <w:t xml:space="preserve"> Funds help stock local food pantries and meal programs, support refugees and newcomers facing hunger, and bolster agencies strained by increased need following cuts to federal nutrition and health programs.</w:t>
      </w:r>
    </w:p>
    <w:p w14:paraId="506A030E" w14:textId="7B2B0134" w:rsidR="00DD07C9" w:rsidRPr="00DD07C9" w:rsidRDefault="00DD07C9" w:rsidP="00DD07C9">
      <w:pPr>
        <w:numPr>
          <w:ilvl w:val="0"/>
          <w:numId w:val="1"/>
        </w:numPr>
      </w:pPr>
      <w:r w:rsidRPr="66E535A8">
        <w:rPr>
          <w:b/>
          <w:bCs/>
        </w:rPr>
        <w:t>Around the world:</w:t>
      </w:r>
      <w:r>
        <w:t xml:space="preserve"> Donations sustain emergency food assistance, healthcare access in refugee settings, climate</w:t>
      </w:r>
      <w:r w:rsidR="4B5644B3">
        <w:t>-</w:t>
      </w:r>
      <w:r>
        <w:t>smart agriculture, and long</w:t>
      </w:r>
      <w:r w:rsidR="3945B856">
        <w:t>-</w:t>
      </w:r>
      <w:r>
        <w:t>term solutions that strengthen food security when public funding is withdrawn.</w:t>
      </w:r>
    </w:p>
    <w:p w14:paraId="0E041697" w14:textId="77777777" w:rsidR="00DD07C9" w:rsidRPr="00DD07C9" w:rsidRDefault="00DD07C9" w:rsidP="00DD07C9">
      <w:r w:rsidRPr="00DD07C9">
        <w:rPr>
          <w:b/>
          <w:bCs/>
        </w:rPr>
        <w:t>How to participate</w:t>
      </w:r>
    </w:p>
    <w:p w14:paraId="4DE364EA" w14:textId="77777777" w:rsidR="00DD07C9" w:rsidRPr="00DD07C9" w:rsidRDefault="00DD07C9" w:rsidP="00DD07C9">
      <w:pPr>
        <w:numPr>
          <w:ilvl w:val="0"/>
          <w:numId w:val="2"/>
        </w:numPr>
      </w:pPr>
      <w:r w:rsidRPr="00DD07C9">
        <w:rPr>
          <w:b/>
          <w:bCs/>
        </w:rPr>
        <w:t>Register/Donate:</w:t>
      </w:r>
      <w:r w:rsidRPr="00DD07C9">
        <w:t xml:space="preserve"> </w:t>
      </w:r>
      <w:r w:rsidRPr="00DD07C9">
        <w:rPr>
          <w:b/>
          <w:bCs/>
        </w:rPr>
        <w:t>[Local Walk URL at crophungerwalk.org]</w:t>
      </w:r>
    </w:p>
    <w:p w14:paraId="27A3387B" w14:textId="3A42DE03" w:rsidR="00DD07C9" w:rsidRPr="00DD07C9" w:rsidRDefault="00DD07C9" w:rsidP="00DD07C9">
      <w:pPr>
        <w:numPr>
          <w:ilvl w:val="0"/>
          <w:numId w:val="2"/>
        </w:numPr>
      </w:pPr>
      <w:proofErr w:type="gramStart"/>
      <w:r w:rsidRPr="5E259128">
        <w:rPr>
          <w:b/>
          <w:bCs/>
        </w:rPr>
        <w:t>Form</w:t>
      </w:r>
      <w:proofErr w:type="gramEnd"/>
      <w:r w:rsidRPr="5E259128">
        <w:rPr>
          <w:b/>
          <w:bCs/>
        </w:rPr>
        <w:t xml:space="preserve"> a</w:t>
      </w:r>
      <w:r w:rsidR="0D6682D7" w:rsidRPr="5E259128">
        <w:rPr>
          <w:b/>
          <w:bCs/>
        </w:rPr>
        <w:t xml:space="preserve"> Walk Team</w:t>
      </w:r>
      <w:r w:rsidRPr="5E259128">
        <w:rPr>
          <w:b/>
          <w:bCs/>
        </w:rPr>
        <w:t>:</w:t>
      </w:r>
      <w:r>
        <w:t xml:space="preserve"> Faith communities, schools, clubs, and businesses are encouraged to walk together.</w:t>
      </w:r>
    </w:p>
    <w:p w14:paraId="3BBA877F" w14:textId="77777777" w:rsidR="00DD07C9" w:rsidRPr="00DD07C9" w:rsidRDefault="00DD07C9" w:rsidP="00DD07C9">
      <w:pPr>
        <w:numPr>
          <w:ilvl w:val="0"/>
          <w:numId w:val="2"/>
        </w:numPr>
      </w:pPr>
      <w:r w:rsidRPr="00DD07C9">
        <w:rPr>
          <w:b/>
          <w:bCs/>
        </w:rPr>
        <w:t>Can’t walk?</w:t>
      </w:r>
      <w:r w:rsidRPr="00DD07C9">
        <w:t xml:space="preserve"> Donate or sponsor a Walker; every step and dollar helps.</w:t>
      </w:r>
    </w:p>
    <w:p w14:paraId="7DECF18B" w14:textId="77777777" w:rsidR="00DD07C9" w:rsidRPr="00DD07C9" w:rsidRDefault="00DD07C9" w:rsidP="00DD07C9">
      <w:r w:rsidRPr="00DD07C9">
        <w:rPr>
          <w:b/>
          <w:bCs/>
        </w:rPr>
        <w:t>Last year</w:t>
      </w:r>
      <w:proofErr w:type="gramStart"/>
      <w:r w:rsidRPr="00DD07C9">
        <w:t xml:space="preserve">, </w:t>
      </w:r>
      <w:r w:rsidRPr="00DD07C9">
        <w:rPr>
          <w:b/>
          <w:bCs/>
        </w:rPr>
        <w:t>[</w:t>
      </w:r>
      <w:r w:rsidRPr="00B56042">
        <w:rPr>
          <w:b/>
          <w:bCs/>
          <w:highlight w:val="yellow"/>
        </w:rPr>
        <w:t xml:space="preserve"># </w:t>
      </w:r>
      <w:proofErr w:type="gramEnd"/>
      <w:r w:rsidRPr="00B56042">
        <w:rPr>
          <w:b/>
          <w:bCs/>
          <w:highlight w:val="yellow"/>
        </w:rPr>
        <w:t>of Walkers</w:t>
      </w:r>
      <w:r w:rsidRPr="00DD07C9">
        <w:rPr>
          <w:b/>
          <w:bCs/>
        </w:rPr>
        <w:t>]</w:t>
      </w:r>
      <w:r w:rsidRPr="00DD07C9">
        <w:t xml:space="preserve"> Walkers raised </w:t>
      </w:r>
      <w:r w:rsidRPr="00DD07C9">
        <w:rPr>
          <w:b/>
          <w:bCs/>
        </w:rPr>
        <w:t>$[</w:t>
      </w:r>
      <w:r w:rsidRPr="00B56042">
        <w:rPr>
          <w:b/>
          <w:bCs/>
          <w:highlight w:val="yellow"/>
        </w:rPr>
        <w:t>amount</w:t>
      </w:r>
      <w:r w:rsidRPr="00DD07C9">
        <w:rPr>
          <w:b/>
          <w:bCs/>
        </w:rPr>
        <w:t>]</w:t>
      </w:r>
      <w:r w:rsidRPr="00DD07C9">
        <w:t xml:space="preserve"> through the </w:t>
      </w:r>
      <w:r w:rsidRPr="00DD07C9">
        <w:rPr>
          <w:b/>
          <w:bCs/>
        </w:rPr>
        <w:t>[</w:t>
      </w:r>
      <w:r w:rsidRPr="00B56042">
        <w:rPr>
          <w:b/>
          <w:bCs/>
          <w:highlight w:val="yellow"/>
        </w:rPr>
        <w:t>Community</w:t>
      </w:r>
      <w:r w:rsidRPr="00DD07C9">
        <w:rPr>
          <w:b/>
          <w:bCs/>
        </w:rPr>
        <w:t>] CROP Hunger Walk</w:t>
      </w:r>
      <w:r w:rsidRPr="00DD07C9">
        <w:t xml:space="preserve">. Organizers hope to </w:t>
      </w:r>
      <w:r w:rsidRPr="00DD07C9">
        <w:rPr>
          <w:b/>
          <w:bCs/>
        </w:rPr>
        <w:t>surpass that total</w:t>
      </w:r>
      <w:r w:rsidRPr="00DD07C9">
        <w:t xml:space="preserve"> this year to meet the growing need.</w:t>
      </w:r>
    </w:p>
    <w:p w14:paraId="05FB5C9B" w14:textId="77777777" w:rsidR="00DD07C9" w:rsidRPr="00DD07C9" w:rsidRDefault="00710463" w:rsidP="00DD07C9">
      <w:r>
        <w:pict w14:anchorId="13B556D6">
          <v:rect id="_x0000_i1025" style="width:0;height:1.5pt" o:hralign="center" o:hrstd="t" o:hr="t" fillcolor="#a0a0a0" stroked="f"/>
        </w:pict>
      </w:r>
    </w:p>
    <w:p w14:paraId="171C6A92" w14:textId="77777777" w:rsidR="00DD07C9" w:rsidRPr="00DD07C9" w:rsidRDefault="00DD07C9" w:rsidP="00DD07C9">
      <w:pPr>
        <w:rPr>
          <w:b/>
          <w:bCs/>
        </w:rPr>
      </w:pPr>
      <w:r w:rsidRPr="00DD07C9">
        <w:rPr>
          <w:b/>
          <w:bCs/>
        </w:rPr>
        <w:t>About CROP Hunger Walks</w:t>
      </w:r>
    </w:p>
    <w:p w14:paraId="383128B9" w14:textId="565ED500" w:rsidR="00DD07C9" w:rsidRPr="00DD07C9" w:rsidRDefault="00DD07C9" w:rsidP="00DD07C9">
      <w:r>
        <w:t xml:space="preserve">For more than five decades, </w:t>
      </w:r>
      <w:r w:rsidRPr="66E535A8">
        <w:rPr>
          <w:b/>
          <w:bCs/>
        </w:rPr>
        <w:t>CROP Hunger Walks</w:t>
      </w:r>
      <w:r>
        <w:t xml:space="preserve"> have united neighbors of all faiths and backgrounds to raise funds and awareness to end hunger. Walks support local </w:t>
      </w:r>
      <w:r w:rsidR="330AB83D">
        <w:t>hunger fighting</w:t>
      </w:r>
      <w:r>
        <w:t xml:space="preserve"> partners and the global work of </w:t>
      </w:r>
      <w:r w:rsidRPr="66E535A8">
        <w:rPr>
          <w:b/>
          <w:bCs/>
        </w:rPr>
        <w:t>CWS</w:t>
      </w:r>
      <w:r>
        <w:t>.</w:t>
      </w:r>
    </w:p>
    <w:p w14:paraId="50F41833" w14:textId="77777777" w:rsidR="00DD07C9" w:rsidRPr="00DD07C9" w:rsidRDefault="00DD07C9" w:rsidP="00DD07C9">
      <w:pPr>
        <w:rPr>
          <w:b/>
          <w:bCs/>
        </w:rPr>
      </w:pPr>
      <w:r w:rsidRPr="00DD07C9">
        <w:rPr>
          <w:b/>
          <w:bCs/>
        </w:rPr>
        <w:t>About Church World Service (CWS)</w:t>
      </w:r>
    </w:p>
    <w:p w14:paraId="3F5131F2" w14:textId="77777777" w:rsidR="00DD07C9" w:rsidRPr="00DD07C9" w:rsidRDefault="00DD07C9" w:rsidP="00DD07C9">
      <w:r w:rsidRPr="00DD07C9">
        <w:rPr>
          <w:b/>
          <w:bCs/>
        </w:rPr>
        <w:t>CWS</w:t>
      </w:r>
      <w:r w:rsidRPr="00DD07C9">
        <w:t xml:space="preserve"> is a global humanitarian and development organization working with communities to end hunger and poverty, respond to emergencies, support refugees and asylum seekers, and build a more just world for all. Learn more at </w:t>
      </w:r>
      <w:r w:rsidRPr="00DD07C9">
        <w:rPr>
          <w:b/>
          <w:bCs/>
        </w:rPr>
        <w:t>cwsglobal.org</w:t>
      </w:r>
      <w:r w:rsidRPr="00DD07C9">
        <w:t>.</w:t>
      </w:r>
    </w:p>
    <w:p w14:paraId="28F5ED74" w14:textId="77777777" w:rsidR="00DD07C9" w:rsidRPr="00DD07C9" w:rsidRDefault="00DD07C9" w:rsidP="00DD07C9">
      <w:r w:rsidRPr="00DD07C9">
        <w:rPr>
          <w:b/>
          <w:bCs/>
        </w:rPr>
        <w:t>Media &amp; Interviews:</w:t>
      </w:r>
      <w:r w:rsidRPr="00DD07C9">
        <w:t xml:space="preserve"> To arrange interviews with Walk organizers, local partner agencies, or representatives of CWS, contact </w:t>
      </w:r>
      <w:r w:rsidRPr="00DD07C9">
        <w:rPr>
          <w:b/>
          <w:bCs/>
        </w:rPr>
        <w:t>[</w:t>
      </w:r>
      <w:r w:rsidRPr="00710463">
        <w:rPr>
          <w:b/>
          <w:bCs/>
          <w:highlight w:val="yellow"/>
        </w:rPr>
        <w:t>Name</w:t>
      </w:r>
      <w:r w:rsidRPr="00DD07C9">
        <w:rPr>
          <w:b/>
          <w:bCs/>
        </w:rPr>
        <w:t>]</w:t>
      </w:r>
      <w:r w:rsidRPr="00DD07C9">
        <w:t xml:space="preserve"> at </w:t>
      </w:r>
      <w:r w:rsidRPr="00DD07C9">
        <w:rPr>
          <w:b/>
          <w:bCs/>
        </w:rPr>
        <w:t>[</w:t>
      </w:r>
      <w:r w:rsidRPr="00710463">
        <w:rPr>
          <w:b/>
          <w:bCs/>
          <w:highlight w:val="yellow"/>
        </w:rPr>
        <w:t>Phone/Email</w:t>
      </w:r>
      <w:r w:rsidRPr="00DD07C9">
        <w:rPr>
          <w:b/>
          <w:bCs/>
        </w:rPr>
        <w:t>]</w:t>
      </w:r>
      <w:r w:rsidRPr="00DD07C9">
        <w:t>.</w:t>
      </w:r>
    </w:p>
    <w:p w14:paraId="60711DAD" w14:textId="77777777" w:rsidR="00930FA9" w:rsidRDefault="00930FA9"/>
    <w:sectPr w:rsidR="0093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031F2"/>
    <w:multiLevelType w:val="multilevel"/>
    <w:tmpl w:val="85D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A0F10"/>
    <w:multiLevelType w:val="multilevel"/>
    <w:tmpl w:val="21CC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828887">
    <w:abstractNumId w:val="1"/>
  </w:num>
  <w:num w:numId="2" w16cid:durableId="123982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C9"/>
    <w:rsid w:val="002D09F6"/>
    <w:rsid w:val="003640F4"/>
    <w:rsid w:val="0046548E"/>
    <w:rsid w:val="004A508B"/>
    <w:rsid w:val="00710463"/>
    <w:rsid w:val="00930FA9"/>
    <w:rsid w:val="00B56042"/>
    <w:rsid w:val="00DD07C9"/>
    <w:rsid w:val="00F407C6"/>
    <w:rsid w:val="0D6682D7"/>
    <w:rsid w:val="115F3DCE"/>
    <w:rsid w:val="179F04B3"/>
    <w:rsid w:val="1CD5454F"/>
    <w:rsid w:val="1F2061F7"/>
    <w:rsid w:val="27D6B7F1"/>
    <w:rsid w:val="31F86D38"/>
    <w:rsid w:val="330AB83D"/>
    <w:rsid w:val="3945B856"/>
    <w:rsid w:val="3F0C8590"/>
    <w:rsid w:val="3FD078B8"/>
    <w:rsid w:val="402859AB"/>
    <w:rsid w:val="4B5644B3"/>
    <w:rsid w:val="4FA89920"/>
    <w:rsid w:val="531E8B39"/>
    <w:rsid w:val="5725729F"/>
    <w:rsid w:val="59E4517A"/>
    <w:rsid w:val="5C618638"/>
    <w:rsid w:val="5E259128"/>
    <w:rsid w:val="5E916A88"/>
    <w:rsid w:val="5F450555"/>
    <w:rsid w:val="66E535A8"/>
    <w:rsid w:val="68ED3C9F"/>
    <w:rsid w:val="695B3F1F"/>
    <w:rsid w:val="6EE459CB"/>
    <w:rsid w:val="70221683"/>
    <w:rsid w:val="771B9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9B3E34"/>
  <w15:chartTrackingRefBased/>
  <w15:docId w15:val="{B1C6BD59-4BE8-47BD-BA7B-A8143CA7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7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7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07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07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7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7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7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7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7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7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07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0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7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7C9"/>
    <w:pPr>
      <w:spacing w:before="160"/>
      <w:jc w:val="center"/>
    </w:pPr>
    <w:rPr>
      <w:i/>
      <w:iCs/>
      <w:color w:val="404040" w:themeColor="text1" w:themeTint="BF"/>
    </w:rPr>
  </w:style>
  <w:style w:type="character" w:customStyle="1" w:styleId="QuoteChar">
    <w:name w:val="Quote Char"/>
    <w:basedOn w:val="DefaultParagraphFont"/>
    <w:link w:val="Quote"/>
    <w:uiPriority w:val="29"/>
    <w:rsid w:val="00DD07C9"/>
    <w:rPr>
      <w:i/>
      <w:iCs/>
      <w:color w:val="404040" w:themeColor="text1" w:themeTint="BF"/>
    </w:rPr>
  </w:style>
  <w:style w:type="paragraph" w:styleId="ListParagraph">
    <w:name w:val="List Paragraph"/>
    <w:basedOn w:val="Normal"/>
    <w:uiPriority w:val="34"/>
    <w:qFormat/>
    <w:rsid w:val="00DD07C9"/>
    <w:pPr>
      <w:ind w:left="720"/>
      <w:contextualSpacing/>
    </w:pPr>
  </w:style>
  <w:style w:type="character" w:styleId="IntenseEmphasis">
    <w:name w:val="Intense Emphasis"/>
    <w:basedOn w:val="DefaultParagraphFont"/>
    <w:uiPriority w:val="21"/>
    <w:qFormat/>
    <w:rsid w:val="00DD07C9"/>
    <w:rPr>
      <w:i/>
      <w:iCs/>
      <w:color w:val="2F5496" w:themeColor="accent1" w:themeShade="BF"/>
    </w:rPr>
  </w:style>
  <w:style w:type="paragraph" w:styleId="IntenseQuote">
    <w:name w:val="Intense Quote"/>
    <w:basedOn w:val="Normal"/>
    <w:next w:val="Normal"/>
    <w:link w:val="IntenseQuoteChar"/>
    <w:uiPriority w:val="30"/>
    <w:qFormat/>
    <w:rsid w:val="00DD0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7C9"/>
    <w:rPr>
      <w:i/>
      <w:iCs/>
      <w:color w:val="2F5496" w:themeColor="accent1" w:themeShade="BF"/>
    </w:rPr>
  </w:style>
  <w:style w:type="character" w:styleId="IntenseReference">
    <w:name w:val="Intense Reference"/>
    <w:basedOn w:val="DefaultParagraphFont"/>
    <w:uiPriority w:val="32"/>
    <w:qFormat/>
    <w:rsid w:val="00DD07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Catherine Hinds</dc:creator>
  <cp:keywords/>
  <dc:description/>
  <cp:lastModifiedBy>Jon Skogen</cp:lastModifiedBy>
  <cp:revision>5</cp:revision>
  <dcterms:created xsi:type="dcterms:W3CDTF">2025-09-12T18:29:00Z</dcterms:created>
  <dcterms:modified xsi:type="dcterms:W3CDTF">2025-09-12T18:30:00Z</dcterms:modified>
</cp:coreProperties>
</file>